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4382C" w:rsidRPr="0034382C" w:rsidTr="003438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82C" w:rsidRDefault="0034382C" w:rsidP="0034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u w:val="single"/>
              </w:rPr>
            </w:pPr>
            <w:r w:rsidRPr="0034382C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u w:val="single"/>
              </w:rPr>
              <w:t>Exposed Linear Encoders</w:t>
            </w:r>
          </w:p>
          <w:p w:rsidR="00330113" w:rsidRPr="0034382C" w:rsidRDefault="00330113" w:rsidP="0034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>
                  <wp:extent cx="1905000" cy="990600"/>
                  <wp:effectExtent l="19050" t="0" r="0" b="0"/>
                  <wp:docPr id="1" name="Picture 0" descr="lgg_offen_vorschau_13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gg_offen_vorschau_13699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82C" w:rsidRPr="0034382C" w:rsidRDefault="0034382C" w:rsidP="00343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4382C" w:rsidRPr="0034382C" w:rsidTr="0034382C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34382C" w:rsidRPr="0034382C" w:rsidRDefault="0034382C" w:rsidP="00343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8"/>
        <w:gridCol w:w="150"/>
        <w:gridCol w:w="1722"/>
      </w:tblGrid>
      <w:tr w:rsidR="0034382C" w:rsidRPr="0034382C" w:rsidTr="0034382C">
        <w:trPr>
          <w:tblCellSpacing w:w="0" w:type="dxa"/>
        </w:trPr>
        <w:tc>
          <w:tcPr>
            <w:tcW w:w="4000" w:type="pct"/>
            <w:vAlign w:val="center"/>
            <w:hideMark/>
          </w:tcPr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Exposed linear encoders are designed for use on machines and installations that require especially high accuracy of the measured value. </w:t>
            </w: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Typical applications include: </w:t>
            </w:r>
          </w:p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82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Measuring and production equipment in the semiconductor industry </w:t>
            </w:r>
          </w:p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82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PCB assembly machines </w:t>
            </w:r>
          </w:p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82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Ultra-precision machines </w:t>
            </w:r>
          </w:p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82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High-accuracy machine tools </w:t>
            </w:r>
          </w:p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82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Measuring machines and comparators, measuring microscopes, and other precision measuring devices </w:t>
            </w:r>
          </w:p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82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Direct drives </w:t>
            </w:r>
          </w:p>
        </w:tc>
        <w:tc>
          <w:tcPr>
            <w:tcW w:w="150" w:type="dxa"/>
            <w:vAlign w:val="center"/>
            <w:hideMark/>
          </w:tcPr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4382C" w:rsidRPr="003438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82C" w:rsidRPr="0034382C" w:rsidRDefault="0034382C" w:rsidP="00343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4382C" w:rsidRPr="0034382C" w:rsidTr="0034382C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34382C" w:rsidRPr="0034382C" w:rsidRDefault="0034382C" w:rsidP="00343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8"/>
      </w:tblGrid>
      <w:tr w:rsidR="0034382C" w:rsidRPr="0034382C" w:rsidTr="0034382C">
        <w:trPr>
          <w:trHeight w:val="150"/>
          <w:tblCellSpacing w:w="7" w:type="dxa"/>
        </w:trPr>
        <w:tc>
          <w:tcPr>
            <w:tcW w:w="0" w:type="auto"/>
            <w:shd w:val="clear" w:color="auto" w:fill="B0CB24"/>
            <w:vAlign w:val="center"/>
            <w:hideMark/>
          </w:tcPr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34382C" w:rsidRPr="0034382C" w:rsidTr="0034382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Types </w:t>
            </w:r>
          </w:p>
        </w:tc>
      </w:tr>
      <w:tr w:rsidR="0034382C" w:rsidRPr="0034382C" w:rsidTr="0034382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050" w:type="dxa"/>
              <w:tblCellSpacing w:w="22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044"/>
              <w:gridCol w:w="2667"/>
              <w:gridCol w:w="2656"/>
              <w:gridCol w:w="2683"/>
            </w:tblGrid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Series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Main features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Accuracy grade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Measuring lengths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4A3CF8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34382C" w:rsidRPr="0034382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LIP 300</w:t>
                    </w:r>
                    <w:r w:rsidR="0034382C" w:rsidRPr="003438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for very high accuracy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scale of glass ceramic or glass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interferential scanning principle for small signal periods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± 0.5 µm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 to 270 mm </w:t>
                  </w:r>
                </w:p>
              </w:tc>
            </w:tr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4A3CF8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34382C" w:rsidRPr="0034382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LIP 400</w:t>
                    </w:r>
                    <w:r w:rsidR="0034382C" w:rsidRPr="003438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for very high accuracy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scale of glass ceramic or glass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interferential scanning principle for small signal periods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± 1 µm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 to 420 mm </w:t>
                  </w:r>
                </w:p>
              </w:tc>
            </w:tr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4A3CF8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34382C" w:rsidRPr="0034382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LIP 500</w:t>
                    </w:r>
                    <w:r w:rsidR="0034382C" w:rsidRPr="003438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for very high accuracy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scale of glass ceramic or glass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interferential scanning principle for small signal periods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 1 µm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 to 1440 mm </w:t>
                  </w:r>
                </w:p>
              </w:tc>
            </w:tr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4A3CF8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34382C" w:rsidRPr="0034382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LIF</w:t>
                    </w:r>
                    <w:r w:rsidR="0034382C" w:rsidRPr="003438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for very high accuracy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lastRenderedPageBreak/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with PRECIMET adhesive film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interferential scanning principle for small signal periods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limit switches and homing track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± 3 µm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 to 1020 mm </w:t>
                  </w:r>
                </w:p>
              </w:tc>
            </w:tr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4A3CF8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34382C" w:rsidRPr="0034382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LIDA 200</w:t>
                    </w:r>
                    <w:r w:rsidR="0034382C" w:rsidRPr="003438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for high traversing speeds and large measuring lengths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steel scale tape drawn into </w:t>
                  </w:r>
                  <w:proofErr w:type="spellStart"/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aluminium</w:t>
                  </w:r>
                  <w:proofErr w:type="spellEnd"/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extrusion or to mounting surface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± 30 µm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10 000 mm </w:t>
                  </w:r>
                </w:p>
              </w:tc>
            </w:tr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4A3CF8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34382C" w:rsidRPr="0034382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LIDA 400</w:t>
                    </w:r>
                    <w:r w:rsidR="0034382C" w:rsidRPr="003438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for high traversing speeds and large measuring lengths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steel scale tape drawn into </w:t>
                  </w:r>
                  <w:proofErr w:type="spellStart"/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aluminium</w:t>
                  </w:r>
                  <w:proofErr w:type="spellEnd"/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extrusion or to mounting surface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limit switches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 5 µm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± 15 µm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140 to 30 040 mm 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240 to 6040 mm </w:t>
                  </w:r>
                </w:p>
              </w:tc>
            </w:tr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4A3CF8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34382C" w:rsidRPr="0034382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LIDA 500</w:t>
                    </w:r>
                    <w:r w:rsidR="0034382C" w:rsidRPr="003438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for very limited installation space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small scanning head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simple installation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± 5 µm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 to 1020 mm </w:t>
                  </w:r>
                </w:p>
              </w:tc>
            </w:tr>
            <w:tr w:rsidR="0034382C" w:rsidRPr="0034382C">
              <w:trPr>
                <w:trHeight w:val="300"/>
                <w:tblCellSpacing w:w="22" w:type="dxa"/>
              </w:trPr>
              <w:tc>
                <w:tcPr>
                  <w:tcW w:w="2025" w:type="dxa"/>
                  <w:shd w:val="clear" w:color="auto" w:fill="CFCFCF"/>
                  <w:hideMark/>
                </w:tcPr>
                <w:p w:rsidR="0034382C" w:rsidRPr="0034382C" w:rsidRDefault="004A3CF8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34382C" w:rsidRPr="0034382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PP</w:t>
                    </w:r>
                    <w:r w:rsidR="0034382C" w:rsidRPr="003438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for two-coordinate measurement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common scanning point for both coordinates </w:t>
                  </w:r>
                </w:p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interferential scanning principle for small signal periods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± 2 µm </w:t>
                  </w:r>
                </w:p>
              </w:tc>
              <w:tc>
                <w:tcPr>
                  <w:tcW w:w="2670" w:type="dxa"/>
                  <w:shd w:val="clear" w:color="auto" w:fill="E4E4E4"/>
                  <w:hideMark/>
                </w:tcPr>
                <w:p w:rsidR="0034382C" w:rsidRPr="0034382C" w:rsidRDefault="0034382C" w:rsidP="0034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68 mm x 68 mm </w:t>
                  </w:r>
                </w:p>
              </w:tc>
            </w:tr>
          </w:tbl>
          <w:p w:rsidR="0034382C" w:rsidRPr="0034382C" w:rsidRDefault="0034382C" w:rsidP="0034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F7C" w:rsidRDefault="00E80F7C"/>
    <w:sectPr w:rsidR="00E80F7C" w:rsidSect="00E80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34382C"/>
    <w:rsid w:val="00330113"/>
    <w:rsid w:val="0034382C"/>
    <w:rsid w:val="004A3CF8"/>
    <w:rsid w:val="00E8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38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denhain.com/index.php?WCMSGroup_479_177=582&amp;WCMSGroup_2238_177=479&amp;WCMSGroup_582_177=591&amp;WCMSArticle_Template_45_10985=HeidenhainProduktDB&amp;op=catview&amp;search=category&amp;CS_UID=183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idenhain.com/index.php?WCMSGroup_479_177=582&amp;WCMSGroup_2238_177=479&amp;WCMSGroup_582_177=591&amp;WCMSArticle_Template_45_10985=HeidenhainProduktDB&amp;op=catview&amp;search=category&amp;CS_UID=18394" TargetMode="External"/><Relationship Id="rId12" Type="http://schemas.openxmlformats.org/officeDocument/2006/relationships/hyperlink" Target="http://www.heidenhain.com/index.php?WCMSGroup_479_177=582&amp;WCMSGroup_2238_177=479&amp;WCMSGroup_582_177=591&amp;WCMSArticle_Template_45_10985=HeidenhainProduktDB&amp;op=catview&amp;search=category&amp;CS_UID=183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idenhain.com/index.php?WCMSGroup_479_177=582&amp;WCMSGroup_2238_177=479&amp;WCMSGroup_582_177=591&amp;WCMSArticle_Template_45_10985=HeidenhainProduktDB&amp;op=catview&amp;search=category&amp;CS_UID=18395" TargetMode="External"/><Relationship Id="rId11" Type="http://schemas.openxmlformats.org/officeDocument/2006/relationships/hyperlink" Target="http://www.heidenhain.com/index.php?WCMSGroup_479_177=582&amp;WCMSGroup_2238_177=479&amp;WCMSGroup_582_177=591&amp;WCMSArticle_Template_45_10985=HeidenhainProduktDB&amp;op=catview&amp;search=category&amp;CS_UID=18368" TargetMode="External"/><Relationship Id="rId5" Type="http://schemas.openxmlformats.org/officeDocument/2006/relationships/hyperlink" Target="http://www.heidenhain.com/index.php?WCMSGroup_479_177=582&amp;WCMSGroup_2238_177=479&amp;WCMSGroup_582_177=591&amp;WCMSArticle_Template_45_10985=HeidenhainProduktDB&amp;op=catview&amp;search=category&amp;CS_UID=18365" TargetMode="External"/><Relationship Id="rId10" Type="http://schemas.openxmlformats.org/officeDocument/2006/relationships/hyperlink" Target="http://www.heidenhain.com/index.php?WCMSGroup_479_177=582&amp;WCMSGroup_2238_177=479&amp;WCMSGroup_582_177=591&amp;WCMSArticle_Template_45_10985=HeidenhainProduktDB&amp;op=catview&amp;search=category&amp;CS_UID=183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heidenhain.com/index.php?WCMSGroup_479_177=582&amp;WCMSGroup_2238_177=479&amp;WCMSGroup_582_177=591&amp;WCMSArticle_Template_45_10985=HeidenhainProduktDB&amp;op=catview&amp;search=category&amp;CS_UID=183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>SPC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J. Staehle</dc:creator>
  <cp:keywords/>
  <dc:description/>
  <cp:lastModifiedBy>Dan Staehle</cp:lastModifiedBy>
  <cp:revision>2</cp:revision>
  <dcterms:created xsi:type="dcterms:W3CDTF">2009-04-17T14:08:00Z</dcterms:created>
  <dcterms:modified xsi:type="dcterms:W3CDTF">2009-04-21T01:09:00Z</dcterms:modified>
</cp:coreProperties>
</file>